
<file path=[Content_Types].xml><?xml version="1.0" encoding="utf-8"?>
<Types xmlns="http://schemas.openxmlformats.org/package/2006/content-types">
  <Default Extension="jpeg" ContentType="image/jpeg"/>
  <Default Extension="png" ContentType="image/png"/>
  <Default Extension="wmf" ContentType="image/x-wmf"/>
  <Default Extension="rels" ContentType="application/vnd.openxmlformats-package.relationships+xml"/>
  <Default Extension="xml" ContentType="application/xml"/>
  <Override PartName="/customXml/item1.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mbeddings/oleObject1.bin" ContentType="application/vnd.openxmlformats-officedocument.oleObject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4" Type="http://schemas.openxmlformats.org/officeDocument/2006/relationships/custom-properties" Target="docProps/custom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Java 22.12.0 -->
  <w:body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after="0" w:line="240" w:lineRule="auto"/>
        <w:jc w:val="center"/>
        <w:textAlignment w:val="auto"/>
        <w:rPr>
          <w:rFonts w:ascii="宋体" w:eastAsia="宋体" w:hAnsi="宋体" w:cs="宋体" w:hint="eastAsia"/>
          <w:b/>
          <w:color w:val="004EA2"/>
          <w:sz w:val="28"/>
          <w:szCs w:val="28"/>
        </w:rPr>
      </w:pPr>
      <w:bookmarkStart w:id="0" w:name="_GoBack"/>
      <w:bookmarkEnd w:id="0"/>
      <w:r>
        <w:rPr>
          <w:rFonts w:ascii="宋体" w:eastAsia="宋体" w:hAnsi="宋体" w:cs="宋体" w:hint="eastAsia"/>
          <w:b/>
          <w:color w:val="004EA2"/>
          <w:sz w:val="28"/>
          <w:szCs w:val="28"/>
        </w:rPr>
        <w:t>金钱包63号C款</w:t>
      </w:r>
      <w:r>
        <w:rPr>
          <w:rFonts w:ascii="宋体" w:eastAsia="宋体" w:hAnsi="宋体" w:cs="宋体"/>
          <w:b/>
          <w:color w:val="004EA2"/>
          <w:sz w:val="28"/>
        </w:rPr>
        <w:t>收益公告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before="156" w:beforeLines="50" w:after="0" w:line="240" w:lineRule="auto"/>
        <w:jc w:val="center"/>
        <w:textAlignment w:val="auto"/>
        <w:rPr>
          <w:rFonts w:ascii="宋体" w:eastAsia="宋体" w:hAnsi="宋体" w:cs="宋体" w:hint="eastAsia"/>
          <w:b/>
          <w:color w:val="004EA2"/>
          <w:sz w:val="28"/>
          <w:szCs w:val="28"/>
        </w:rPr>
      </w:pPr>
      <w:r>
        <w:rPr>
          <w:rFonts w:ascii="宋体" w:eastAsia="宋体" w:hAnsi="宋体" w:cs="宋体" w:hint="eastAsia"/>
          <w:b/>
          <w:color w:val="004EA2"/>
          <w:sz w:val="28"/>
          <w:szCs w:val="28"/>
        </w:rPr>
        <w:t>（产品代码：</w:t>
      </w:r>
      <w:r>
        <w:rPr>
          <w:rFonts w:ascii="宋体" w:eastAsia="宋体" w:hAnsi="宋体" w:cs="宋体"/>
          <w:b/>
          <w:color w:val="004EA2"/>
          <w:sz w:val="28"/>
        </w:rPr>
        <w:t>JQB2663C</w:t>
      </w:r>
      <w:r>
        <w:rPr>
          <w:rFonts w:ascii="宋体" w:eastAsia="宋体" w:hAnsi="宋体" w:cs="宋体"/>
          <w:b/>
          <w:color w:val="004EA2"/>
          <w:sz w:val="28"/>
        </w:rPr>
        <w:t>）</w:t>
      </w:r>
    </w:p>
    <w:tbl>
      <w:tblPr>
        <w:tblStyle w:val="TableNormal"/>
        <w:tblW w:w="13945" w:type="dxa"/>
        <w:jc w:val="center"/>
        <w:tblInd w:w="0" w:type="dxa"/>
        <w:tblBorders>
          <w:top w:val="outset" w:sz="12" w:space="0" w:color="auto"/>
          <w:left w:val="outset" w:sz="12" w:space="0" w:color="auto"/>
          <w:bottom w:val="outset" w:sz="12" w:space="0" w:color="auto"/>
          <w:right w:val="outset" w:sz="12" w:space="0" w:color="auto"/>
          <w:insideH w:val="none" w:sz="0" w:space="0" w:color="auto"/>
          <w:insideV w:val="none" w:sz="0" w:space="0" w:color="auto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806"/>
        <w:gridCol w:w="3360"/>
        <w:gridCol w:w="1635"/>
        <w:gridCol w:w="1665"/>
        <w:gridCol w:w="1050"/>
        <w:gridCol w:w="1275"/>
        <w:gridCol w:w="1680"/>
        <w:gridCol w:w="1474"/>
      </w:tblGrid>
      <w:tr>
        <w:tblPrEx>
          <w:tblW w:w="13945" w:type="dxa"/>
          <w:jc w:val="center"/>
          <w:tblInd w:w="0" w:type="dxa"/>
          <w:tblBorders>
            <w:top w:val="outset" w:sz="12" w:space="0" w:color="auto"/>
            <w:left w:val="outset" w:sz="12" w:space="0" w:color="auto"/>
            <w:bottom w:val="outset" w:sz="12" w:space="0" w:color="auto"/>
            <w:right w:val="outset" w:sz="12" w:space="0" w:color="auto"/>
            <w:insideH w:val="none" w:sz="0" w:space="0" w:color="auto"/>
            <w:insideV w:val="none" w:sz="0" w:space="0" w:color="auto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jc w:val="center"/>
              <w:textAlignment w:val="auto"/>
              <w:rPr>
                <w:rFonts w:ascii="宋体" w:eastAsia="宋体" w:hAnsi="宋体" w:cs="宋体" w:hint="eastAsia"/>
                <w:b/>
                <w:bCs/>
                <w:kern w:val="0"/>
                <w:szCs w:val="21"/>
              </w:rPr>
            </w:pPr>
            <w:r>
              <w:rPr>
                <w:rFonts w:ascii="宋体" w:eastAsia="宋体" w:hAnsi="宋体" w:cs="宋体"/>
                <w:b/>
              </w:rPr>
              <w:t>产品登记编码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jc w:val="center"/>
              <w:textAlignment w:val="auto"/>
              <w:rPr>
                <w:rFonts w:ascii="宋体" w:eastAsia="宋体" w:hAnsi="宋体" w:cs="宋体" w:hint="eastAsia"/>
                <w:b/>
                <w:bCs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b/>
                <w:bCs/>
                <w:kern w:val="0"/>
                <w:szCs w:val="21"/>
              </w:rPr>
              <w:t>产品名称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jc w:val="center"/>
              <w:textAlignment w:val="auto"/>
              <w:rPr>
                <w:rFonts w:ascii="宋体" w:eastAsia="宋体" w:hAnsi="宋体" w:cs="宋体" w:hint="eastAsia"/>
                <w:b/>
                <w:bCs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b/>
                <w:bCs/>
                <w:kern w:val="0"/>
                <w:szCs w:val="21"/>
              </w:rPr>
              <w:t>产品代码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jc w:val="center"/>
              <w:textAlignment w:val="auto"/>
              <w:rPr>
                <w:rFonts w:ascii="宋体" w:eastAsia="宋体" w:hAnsi="宋体" w:cs="宋体" w:hint="eastAsia"/>
                <w:b/>
                <w:bCs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b/>
                <w:bCs/>
                <w:kern w:val="0"/>
                <w:szCs w:val="21"/>
              </w:rPr>
              <w:t>份额代码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jc w:val="center"/>
              <w:textAlignment w:val="auto"/>
              <w:rPr>
                <w:rFonts w:ascii="宋体" w:eastAsia="宋体" w:hAnsi="宋体" w:cs="宋体" w:hint="eastAsia"/>
                <w:b/>
                <w:bCs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b/>
                <w:bCs/>
                <w:kern w:val="0"/>
                <w:szCs w:val="21"/>
              </w:rPr>
              <w:t>币种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b/>
                <w:bCs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b/>
                <w:bCs/>
                <w:kern w:val="0"/>
                <w:szCs w:val="21"/>
              </w:rPr>
              <w:t>净值日期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b/>
                <w:bCs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b/>
                <w:bCs/>
                <w:kern w:val="0"/>
                <w:szCs w:val="21"/>
              </w:rPr>
              <w:t>七日年化收益率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b/>
                <w:bCs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b/>
                <w:bCs/>
                <w:kern w:val="0"/>
                <w:szCs w:val="21"/>
              </w:rPr>
              <w:t>每万份净收益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Z7002226000056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金钱包63号C款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JQB2663C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JQB2663C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2026-09-10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1.3362%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0.3662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Z7002226000056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金钱包63号C款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JQB2663C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JQB2663C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2026-09-09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1.3353%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0.3641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Z7002226000056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金钱包63号C款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JQB2663C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JQB2663C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2026-09-08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1.3368%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0.4232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Z7002226000056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金钱包63号C款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JQB2663C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JQB2663C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2026-09-07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1.3388%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0.4250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Z7002226000056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金钱包63号C款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JQB2663C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JQB2663C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2026-09-06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1.3397%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0.3013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Z7002226000056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金钱包63号C款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JQB2663C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JQB2663C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2026-09-05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1.3413%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0.3013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Z7002226000056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金钱包63号C款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JQB2663C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JQB2663C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2026-09-04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1.3433%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0.3646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Z7002226000056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金钱包63号C款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JQB2663C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JQB2663C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2026-09-03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1.3436%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0.3645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Z7002226000056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金钱包63号C款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JQB2663C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JQB2663C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2026-09-02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1.3445%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0.3668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Z7002226000056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金钱包63号C款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JQB2663C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JQB2663C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2026-09-01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1.3458%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0.4270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Z7002226000056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金钱包63号C款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JQB2663C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JQB2663C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2026-08-31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1.3424%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0.4268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Z7002226000056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金钱包63号C款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JQB2663C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JQB2663C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2026-08-30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1.3390%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0.3043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Z7002226000056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金钱包63号C款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JQB2663C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JQB2663C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2026-08-29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1.3393%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0.3050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Z7002226000056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金钱包63号C款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JQB2663C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JQB2663C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2026-08-28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1.3392%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0.3653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Z7002226000056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金钱包63号C款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JQB2663C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JQB2663C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2026-08-27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1.3372%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0.3661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Z7002226000056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金钱包63号C款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JQB2663C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JQB2663C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2026-08-26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1.3366%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0.3694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Z7002226000056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金钱包63号C款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JQB2663C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JQB2663C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2026-08-25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1.3341%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0.4205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Z7002226000056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金钱包63号C款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JQB2663C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JQB2663C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2026-08-24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1.3305%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0.4203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Z7002226000056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金钱包63号C款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JQB2663C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JQB2663C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2026-08-23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1.3283%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0.3049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Z7002226000056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金钱包63号C款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JQB2663C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JQB2663C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2026-08-22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1.3291%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0.3048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Z7002226000056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金钱包63号C款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JQB2663C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JQB2663C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2026-08-21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1.3299%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0.3616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Z7002226000056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金钱包63号C款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JQB2663C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JQB2663C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2026-08-20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1.3284%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0.3650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Z7002226000056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金钱包63号C款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JQB2663C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JQB2663C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2026-08-19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1.3281%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0.3646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Z7002226000056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金钱包63号C款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JQB2663C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JQB2663C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2026-08-18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1.3276%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0.4136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Z7002226000056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金钱包63号C款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JQB2663C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JQB2663C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2026-08-17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1.3275%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0.4162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Z7002226000056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金钱包63号C款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JQB2663C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JQB2663C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2026-08-16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1.3260%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0.3064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Z7002226000056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金钱包63号C款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JQB2663C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JQB2663C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2026-08-15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1.3265%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0.3064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Z7002226000056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金钱包63号C款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JQB2663C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JQB2663C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2026-08-14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1.3269%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0.3587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Z7002226000056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金钱包63号C款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JQB2663C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JQB2663C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2026-08-13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1.3273%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0.3644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Z7002226000056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金钱包63号C款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JQB2663C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JQB2663C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2026-08-12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1.3242%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0.3637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Z7002226000056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金钱包63号C款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JQB2663C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JQB2663C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2026-08-11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1.3219%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0.4133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Z7002226000056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金钱包63号C款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JQB2663C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JQB2663C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2026-08-10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1.3203%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0.4135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Z7002226000056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金钱包63号C款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JQB2663C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JQB2663C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2026-08-09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1.3206%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0.3072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Z7002226000056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金钱包63号C款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JQB2663C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JQB2663C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2026-08-08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1.3232%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0.3073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Z7002226000056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金钱包63号C款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JQB2663C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JQB2663C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2026-08-07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1.3261%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0.3594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Z7002226000056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金钱包63号C款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JQB2663C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JQB2663C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2026-08-06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1.3387%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0.3585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Z7002226000056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金钱包63号C款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JQB2663C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JQB2663C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2026-08-05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1.3518%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0.3594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Z7002226000056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金钱包63号C款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JQB2663C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JQB2663C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2026-08-04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1.3656%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0.4102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Z7002226000056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金钱包63号C款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JQB2663C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JQB2663C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2026-08-03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1.3775%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0.4141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Z7002226000056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金钱包63号C款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JQB2663C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JQB2663C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2026-08-02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1.3879%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0.3122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Z7002226000056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金钱包63号C款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JQB2663C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JQB2663C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2026-08-01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1.3989%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0.3127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Z7002226000056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金钱包63号C款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JQB2663C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JQB2663C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2026-07-31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1.4097%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0.3832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Z7002226000056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金钱包63号C款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JQB2663C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JQB2663C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2026-07-30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1.4073%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0.3834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Z7002226000056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金钱包63号C款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JQB2663C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JQB2663C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2026-07-29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1.4029%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0.3854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Z7002226000056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金钱包63号C款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JQB2663C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JQB2663C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2026-07-28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1.4017%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0.4328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Z7002226000056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金钱包63号C款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JQB2663C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JQB2663C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2026-07-27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1.4020%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0.4338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Z7002226000056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金钱包63号C款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JQB2663C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JQB2663C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2026-07-26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1.3943%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0.3329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Z7002226000056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金钱包63号C款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JQB2663C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JQB2663C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2026-07-25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1.3919%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0.3332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Z7002226000056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金钱包63号C款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JQB2663C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JQB2663C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2026-07-24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1.3887%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0.3786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Z7002226000056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金钱包63号C款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JQB2663C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JQB2663C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2026-07-23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1.3839%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0.3751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Z7002226000056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金钱包63号C款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JQB2663C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JQB2663C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2026-07-22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1.3849%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0.3831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Z7002226000056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金钱包63号C款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JQB2663C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JQB2663C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2026-07-21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1.3814%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0.4334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Z7002226000056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金钱包63号C款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JQB2663C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JQB2663C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2026-07-20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1.3758%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0.4193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Z7002226000056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金钱包63号C款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JQB2663C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JQB2663C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2026-07-19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1.3803%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0.3284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Z7002226000056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金钱包63号C款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JQB2663C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JQB2663C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2026-07-18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1.3849%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0.3270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Z7002226000056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金钱包63号C款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JQB2663C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JQB2663C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2026-07-17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1.3905%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0.3696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Z7002226000056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金钱包63号C款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JQB2663C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JQB2663C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2026-07-16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1.3975%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0.3770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Z7002226000056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金钱包63号C款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JQB2663C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JQB2663C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2026-07-15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1.4021%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0.3765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Z7002226000056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金钱包63号C款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JQB2663C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JQB2663C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2026-07-14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1.4049%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0.4227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Z7002226000056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金钱包63号C款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JQB2663C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JQB2663C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2026-07-13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1.4090%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0.4279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Z7002226000056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金钱包63号C款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JQB2663C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JQB2663C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2026-07-12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1.4084%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0.3371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Z7002226000056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金钱包63号C款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JQB2663C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JQB2663C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2026-07-11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1.4164%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0.3376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Z7002226000056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金钱包63号C款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JQB2663C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JQB2663C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2026-07-10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1.4240%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0.3829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Z7002226000056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金钱包63号C款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JQB2663C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JQB2663C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2026-07-09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1.4254%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0.3856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Z7002226000056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金钱包63号C款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JQB2663C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JQB2663C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2026-07-08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1.4310%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0.3818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Z7002226000056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金钱包63号C款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JQB2663C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JQB2663C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2026-07-07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1.4707%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0.4304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Z7002226000056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金钱包63号C款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JQB2663C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JQB2663C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2026-07-06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1.4857%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0.4269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Z7002226000056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金钱包63号C款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JQB2663C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JQB2663C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2026-07-05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1.4954%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0.3521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Z7002226000056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金钱包63号C款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JQB2663C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JQB2663C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2026-07-04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1.5024%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0.3521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Z7002226000056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金钱包63号C款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JQB2663C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JQB2663C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2026-07-03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1.5102%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0.3855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Z7002226000056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金钱包63号C款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JQB2663C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JQB2663C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2026-07-02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1.5169%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0.3961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Z7002226000056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金钱包63号C款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JQB2663C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JQB2663C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2026-07-01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1.5152%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0.4570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Z7002226000056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金钱包63号C款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JQB2663C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JQB2663C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2026-06-30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1.4805%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0.4587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Z7002226000056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金钱包63号C款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JQB2663C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JQB2663C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2026-06-29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1.4761%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0.4452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Z7002226000056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金钱包63号C款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JQB2663C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JQB2663C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2026-06-28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1.4894%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0.3654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Z7002226000056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金钱包63号C款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JQB2663C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JQB2663C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2026-06-27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1.4933%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0.3667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Z7002226000056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金钱包63号C款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JQB2663C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JQB2663C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2026-06-26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1.4969%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0.3982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Z7002226000056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金钱包63号C款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JQB2663C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JQB2663C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2026-06-25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1.4837%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0.3930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Z7002226000056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金钱包63号C款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JQB2663C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JQB2663C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2026-06-24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1.4827%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0.3914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Z7002226000056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金钱包63号C款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JQB2663C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JQB2663C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2026-06-23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1.4970%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0.4503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Z7002226000056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金钱包63号C款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JQB2663C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JQB2663C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2026-06-22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1.4831%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0.4704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Z7002226000056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金钱包63号C款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JQB2663C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JQB2663C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2026-06-21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1.4790%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0.3728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Z7002226000056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金钱包63号C款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JQB2663C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JQB2663C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2026-06-20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1.4840%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0.3734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Z7002226000056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金钱包63号C款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JQB2663C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JQB2663C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2026-06-19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1.4893%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0.3734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Z7002226000056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金钱包63号C款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JQB2663C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JQB2663C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2026-06-18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1.5151%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0.3911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Z7002226000056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金钱包63号C款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JQB2663C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JQB2663C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2026-06-17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1.5325%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0.4184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Z7002226000056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金钱包63号C款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JQB2663C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JQB2663C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2026-06-16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1.5379%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0.4240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Z7002226000056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金钱包63号C款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JQB2663C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JQB2663C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2026-06-15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1.5603%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0.4627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Z7002226000056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金钱包63号C款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JQB2663C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JQB2663C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2026-06-14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1.5601%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0.3821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Z7002226000056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金钱包63号C款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JQB2663C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JQB2663C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2026-06-13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1.5584%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0.3835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Z7002226000056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金钱包63号C款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JQB2663C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JQB2663C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2026-06-12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1.5559%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0.4222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Z7002226000056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金钱包63号C款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JQB2663C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JQB2663C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2026-06-11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1.5556%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0.4240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Z7002226000056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金钱包63号C款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JQB2663C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JQB2663C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2026-06-10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1.5546%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0.4285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Z7002226000056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金钱包63号C款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JQB2663C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JQB2663C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2026-06-09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1.5512%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0.4663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Z7002226000056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金钱包63号C款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JQB2663C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JQB2663C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2026-06-08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1.5494%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0.4624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Z7002226000056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金钱包63号C款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JQB2663C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JQB2663C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2026-06-07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1.5509%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0.3788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Z7002226000056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金钱包63号C款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JQB2663C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JQB2663C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2026-06-06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1.5438%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0.3788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Z7002226000056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金钱包63号C款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JQB2663C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JQB2663C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2026-06-05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1.5374%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0.4216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Z7002226000056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金钱包63号C款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JQB2663C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JQB2663C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2026-06-04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1.5309%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0.4222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Z7002226000056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金钱包63号C款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JQB2663C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JQB2663C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2026-06-03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1.5310%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0.4220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Z7002226000056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金钱包63号C款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JQB2663C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JQB2663C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2026-06-02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1.5332%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0.4629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Z7002226000056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金钱包63号C款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JQB2663C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JQB2663C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2026-06-01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1.5364%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0.4653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Z7002226000056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金钱包63号C款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JQB2663C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JQB2663C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2026-05-31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1.5377%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0.3653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Z7002226000056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金钱包63号C款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JQB2663C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JQB2663C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2026-05-30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1.5458%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0.3667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Z7002226000056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金钱包63号C款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JQB2663C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JQB2663C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2026-05-29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1.5534%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0.4094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Z7002226000056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金钱包63号C款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JQB2663C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JQB2663C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2026-05-28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1.5628%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0.4224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Z7002226000056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金钱包63号C款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JQB2663C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JQB2663C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2026-05-27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1.5657%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0.4261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Z7002226000056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金钱包63号C款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JQB2663C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JQB2663C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2026-05-26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1.5696%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0.4690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Z7002226000056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金钱包63号C款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JQB2663C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JQB2663C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2026-05-25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1.5793%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0.4677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Z7002226000056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金钱包63号C款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JQB2663C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JQB2663C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2026-05-24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1.5902%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0.3806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Z7002226000056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金钱包63号C款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JQB2663C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JQB2663C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2026-05-23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1.5940%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0.3811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Z7002226000056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金钱包63号C款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JQB2663C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JQB2663C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2026-05-22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1.5969%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0.4272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Z7002226000056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金钱包63号C款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JQB2663C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JQB2663C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2026-05-21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1.6052%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0.4278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Z7002226000056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金钱包63号C款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JQB2663C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JQB2663C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2026-05-20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1.6115%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0.4335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Z7002226000056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金钱包63号C款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JQB2663C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JQB2663C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2026-05-19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1.6139%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0.4873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Z7002226000056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金钱包63号C款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JQB2663C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JQB2663C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2026-05-18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1.6177%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0.4883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Z7002226000056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金钱包63号C款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JQB2663C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JQB2663C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2026-05-17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1.5990%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0.3877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Z7002226000056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金钱包63号C款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JQB2663C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JQB2663C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2026-05-16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1.5991%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0.3867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Z7002226000056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金钱包63号C款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JQB2663C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JQB2663C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2026-05-15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1.6164%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0.4427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Z7002226000056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金钱包63号C款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JQB2663C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JQB2663C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2026-05-14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1.6195%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0.4398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Z7002226000056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金钱包63号C款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JQB2663C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JQB2663C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2026-05-13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1.6930%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0.4381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Z7002226000056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金钱包63号C款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JQB2663C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JQB2663C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2026-05-12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1.7575%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0.4943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Z7002226000056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金钱包63号C款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JQB2663C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JQB2663C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2026-05-11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1.6872%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0.4530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Z7002226000056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金钱包63号C款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JQB2663C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JQB2663C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2026-05-10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1.6389%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0.3880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Z7002226000056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金钱包63号C款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JQB2663C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JQB2663C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2026-05-09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1.6259%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0.4194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Z7002226000056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金钱包63号C款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JQB2663C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JQB2663C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2026-05-08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1.5955%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0.4484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Z7002226000056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金钱包63号C款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JQB2663C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JQB2663C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2026-05-07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1.5498%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0.5786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Z7002226000056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金钱包63号C款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JQB2663C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JQB2663C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2026-05-06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1.4616%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0.5597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Z7002226000056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金钱包63号C款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JQB2663C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JQB2663C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2026-05-05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1.3801%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0.3618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Z7002226000056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金钱包63号C款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JQB2663C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JQB2663C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2026-05-04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1.4319%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0.3618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Z7002226000056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金钱包63号C款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JQB2663C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JQB2663C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2026-05-03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1.4924%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0.3634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Z7002226000056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金钱包63号C款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JQB2663C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JQB2663C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2026-05-02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1.5581%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0.3621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Z7002226000056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金钱包63号C款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JQB2663C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JQB2663C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2026-05-01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1.6245%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0.3621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Z7002226000056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金钱包63号C款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JQB2663C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JQB2663C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2026-04-30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1.6911%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0.4119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Z7002226000056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金钱包63号C款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JQB2663C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JQB2663C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2026-04-29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1.7359%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0.4057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Z7002226000056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金钱包63号C款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JQB2663C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JQB2663C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2026-04-28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1.7911%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0.4596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Z7002226000056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金钱包63号C款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JQB2663C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JQB2663C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2026-04-27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1.8280%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0.4763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Z7002226000056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金钱包63号C款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JQB2663C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JQB2663C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2026-04-26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1.8643%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0.4874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Z7002226000056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金钱包63号C款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JQB2663C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JQB2663C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2026-04-25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1.9015%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0.4876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Z7002226000056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金钱包63号C款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JQB2663C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JQB2663C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2026-04-24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1.9386%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0.4877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Z7002226000056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金钱包63号C款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JQB2663C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JQB2663C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2026-04-23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1.9720%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0.4963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Z7002226000056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金钱包63号C款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JQB2663C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JQB2663C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2026-04-22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2.0192%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0.5098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Z7002226000056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金钱包63号C款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JQB2663C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JQB2663C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2026-04-21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2.0832%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0.5290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Z7002226000056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金钱包63号C款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JQB2663C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JQB2663C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2026-04-20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2.1369%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0.5447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Z7002226000056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金钱包63号C款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JQB2663C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JQB2663C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2026-04-19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2.1928%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0.5574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Z7002226000056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金钱包63号C款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JQB2663C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JQB2663C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2026-04-18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2.2472%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0.5574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Z7002226000056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金钱包63号C款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JQB2663C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JQB2663C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2026-04-17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2.2964%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0.5507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Z7002226000056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金钱包63号C款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JQB2663C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JQB2663C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2026-04-16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2.3492%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0.5849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Z7002226000056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金钱包63号C款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JQB2663C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JQB2663C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2026-04-15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2.3785%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0.6301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Z7002226000056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金钱包63号C款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JQB2663C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JQB2663C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2026-04-14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2.3836%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0.6300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Z7002226000056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金钱包63号C款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JQB2663C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JQB2663C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2026-04-13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2.3835%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0.6495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Z7002226000056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金钱包63号C款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JQB2663C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JQB2663C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2026-04-12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2.4050%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0.6596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Z7002226000056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金钱包63号C款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JQB2663C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JQB2663C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2026-04-11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2.4265%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0.6496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Z7002226000056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金钱包63号C款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JQB2663C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JQB2663C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2026-04-10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2.4481%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0.6497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Z7002226000056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金钱包63号C款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JQB2663C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JQB2663C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2026-04-09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2.4749%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0.6397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Z7002226000056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金钱包63号C款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JQB2663C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JQB2663C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2026-04-08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2.5018%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0.6397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Z7002226000056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金钱包63号C款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JQB2663C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JQB2663C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2026-04-07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-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0.6298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Z7002226000056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金钱包63号C款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JQB2663C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JQB2663C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2026-04-06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-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0.6898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Z7002226000056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金钱包63号C款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JQB2663C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JQB2663C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2026-04-05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-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0.6999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Z7002226000056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金钱包63号C款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JQB2663C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JQB2663C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2026-04-04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-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0.6899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Z7002226000056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金钱包63号C款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JQB2663C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JQB2663C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2026-04-03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-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0.7000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Z7002226000056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金钱包63号C款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JQB2663C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JQB2663C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2026-04-02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-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0.6900</w:t>
            </w:r>
          </w:p>
        </w:tc>
      </w:tr>
    </w:tbl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after="0" w:line="240" w:lineRule="auto"/>
        <w:textAlignment w:val="auto"/>
        <w:rPr>
          <w:rFonts w:asciiTheme="minorEastAsia" w:hAnsiTheme="minorEastAsia" w:cstheme="minorEastAsia" w:hint="eastAsia"/>
          <w:color w:val="000000"/>
          <w:kern w:val="0"/>
          <w:sz w:val="24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after="0" w:line="120" w:lineRule="auto"/>
        <w:textAlignment w:val="auto"/>
        <w:rPr>
          <w:rFonts w:asciiTheme="minorEastAsia" w:hAnsiTheme="minorEastAsia" w:cstheme="minorEastAsia" w:hint="eastAsia"/>
          <w:color w:val="000000"/>
          <w:kern w:val="0"/>
          <w:sz w:val="24"/>
        </w:rPr>
      </w:pPr>
      <w:r>
        <w:rPr>
          <w:rFonts w:asciiTheme="minorEastAsia" w:hAnsiTheme="minorEastAsia" w:cstheme="minorEastAsia" w:hint="eastAsia"/>
          <w:color w:val="000000"/>
          <w:kern w:val="0"/>
          <w:sz w:val="24"/>
        </w:rPr>
        <w:t>注：1.本产品披露的相关净值数据已由理财产品托管人复核。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after="0" w:line="120" w:lineRule="auto"/>
        <w:ind w:firstLine="480" w:firstLineChars="200"/>
        <w:textAlignment w:val="auto"/>
        <w:rPr>
          <w:rFonts w:asciiTheme="minorEastAsia" w:hAnsiTheme="minorEastAsia" w:cstheme="minorEastAsia" w:hint="eastAsia"/>
          <w:color w:val="000000"/>
          <w:kern w:val="0"/>
          <w:sz w:val="24"/>
        </w:rPr>
      </w:pPr>
      <w:r>
        <w:rPr>
          <w:rFonts w:asciiTheme="minorEastAsia" w:hAnsiTheme="minorEastAsia" w:cstheme="minorEastAsia" w:hint="eastAsia"/>
          <w:color w:val="000000"/>
          <w:kern w:val="0"/>
          <w:sz w:val="24"/>
        </w:rPr>
        <w:t>2.根据产品说明书，因理财产品发行对象不同，或有不同的份额及份额代码，不同份额之间可能存在销售服务费收费条件、收费标准和收费方式等的不同，以及因计算过程产生尾差等原因，均可能导致各份额单位净值、单位累计净值或每万份净收益、七日年化收益率不完全一致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after="0" w:line="120" w:lineRule="auto"/>
        <w:ind w:firstLine="480" w:firstLineChars="200"/>
        <w:textAlignment w:val="auto"/>
        <w:rPr>
          <w:rFonts w:asciiTheme="minorEastAsia" w:hAnsiTheme="minorEastAsia" w:cstheme="minorEastAsia" w:hint="eastAsia"/>
          <w:color w:val="000000"/>
          <w:kern w:val="0"/>
          <w:sz w:val="24"/>
        </w:rPr>
      </w:pPr>
      <w:r>
        <w:rPr>
          <w:rFonts w:asciiTheme="minorEastAsia" w:hAnsiTheme="minorEastAsia" w:cstheme="minorEastAsia" w:hint="eastAsia"/>
          <w:color w:val="000000"/>
          <w:kern w:val="0"/>
          <w:sz w:val="24"/>
        </w:rPr>
        <w:t>3.红利再投现金管理类产品七日年化收益率计算公式为：</w:t>
      </w:r>
      <w:r>
        <w:rPr>
          <w:rFonts w:ascii="宋体" w:hAnsi="宋体" w:hint="eastAsia"/>
          <w:position w:val="-46"/>
          <w:szCs w:val="21"/>
          <w:lang w:bidi="ar"/>
        </w:rPr>
        <w:obje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153.95pt;height:49.3pt" o:oleicon="f" o:ole="" coordsize="21600,21600" o:preferrelative="t" filled="f" stroked="f">
            <v:stroke joinstyle="miter"/>
            <v:imagedata r:id="rId5" o:title=""/>
            <o:lock v:ext="edit" aspectratio="t"/>
            <w10:anchorlock/>
          </v:shape>
          <o:OLEObject Type="Embed" ProgID="Equation.3" ShapeID="_x0000_i1025" DrawAspect="Content" ObjectID="_1468075725" r:id="rId6"/>
        </w:object>
      </w:r>
      <w:r>
        <w:rPr>
          <w:rFonts w:ascii="宋体" w:hAnsi="宋体" w:cs="宋体" w:hint="eastAsia"/>
          <w:kern w:val="0"/>
          <w:sz w:val="20"/>
          <w:szCs w:val="20"/>
        </w:rPr>
        <w:br/>
      </w:r>
      <w:r>
        <w:rPr>
          <w:rFonts w:ascii="宋体" w:hAnsi="宋体" w:cs="宋体" w:hint="eastAsia"/>
          <w:kern w:val="0"/>
          <w:sz w:val="20"/>
          <w:szCs w:val="20"/>
        </w:rPr>
        <w:t xml:space="preserve"> </w:t>
      </w:r>
      <w:r>
        <w:rPr>
          <w:rFonts w:ascii="宋体" w:hAnsi="宋体" w:cs="宋体" w:hint="eastAsia"/>
          <w:kern w:val="0"/>
          <w:sz w:val="24"/>
          <w:szCs w:val="24"/>
        </w:rPr>
        <w:t xml:space="preserve">     </w:t>
      </w:r>
      <w:r>
        <w:rPr>
          <w:rFonts w:asciiTheme="minorEastAsia" w:hAnsiTheme="minorEastAsia" w:cstheme="minorEastAsia" w:hint="eastAsia"/>
          <w:kern w:val="0"/>
          <w:sz w:val="24"/>
          <w:szCs w:val="24"/>
        </w:rPr>
        <w:t>万份收益计算公式为：</w:t>
      </w:r>
      <w:r>
        <w:rPr>
          <w:rFonts w:asciiTheme="minorEastAsia" w:hAnsiTheme="minorEastAsia" w:cstheme="minorEastAsia" w:hint="eastAsia"/>
          <w:kern w:val="0"/>
          <w:sz w:val="24"/>
          <w:szCs w:val="24"/>
        </w:rPr>
        <w:br/>
      </w:r>
      <w:r>
        <w:rPr>
          <w:rFonts w:asciiTheme="minorEastAsia" w:hAnsiTheme="minorEastAsia" w:cstheme="minorEastAsia" w:hint="eastAsia"/>
          <w:kern w:val="0"/>
          <w:sz w:val="24"/>
          <w:szCs w:val="24"/>
        </w:rPr>
        <w:t>（当日资产组合投资收益-当日理财计划托管费-当日理财计划管理费-当日理财计划销售服务费-其他税费）/当日理财计划份额*10000</w:t>
      </w:r>
    </w:p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after="0" w:line="240" w:lineRule="auto"/>
        <w:textAlignment w:val="auto"/>
        <w:rPr>
          <w:rFonts w:ascii="宋体" w:eastAsia="宋体" w:hAnsi="宋体" w:cs="宋体" w:hint="eastAsia"/>
          <w:kern w:val="0"/>
          <w:sz w:val="20"/>
          <w:szCs w:val="20"/>
        </w:rPr>
      </w:pPr>
    </w:p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after="0" w:line="240" w:lineRule="auto"/>
        <w:jc w:val="right"/>
        <w:textAlignment w:val="auto"/>
      </w:pPr>
      <w:r>
        <w:rPr>
          <w:rFonts w:asciiTheme="minorEastAsia" w:hAnsiTheme="minorEastAsia" w:cstheme="minorEastAsia" w:hint="eastAsia"/>
          <w:kern w:val="0"/>
          <w:sz w:val="24"/>
          <w:szCs w:val="24"/>
        </w:rPr>
        <w:t>杭银理财有限责任公司</w:t>
      </w:r>
    </w:p>
    <w:sectPr>
      <w:headerReference w:type="default" r:id="rId7"/>
      <w:footerReference w:type="default" r:id="rId8"/>
      <w:pgSz w:w="16838" w:h="11906" w:orient="landscape"/>
      <w:pgMar w:top="1800" w:right="1440" w:bottom="1800" w:left="1440" w:header="1077" w:footer="1134" w:gutter="0"/>
      <w:cols w:num="1" w:space="425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  <w:font w:name="Tahoma">
    <w:panose1 w:val="020B0604030504040204"/>
    <w:charset w:val="00"/>
    <w:family w:val="auto"/>
    <w:pitch w:val="default"/>
    <w:sig w:usb0="E1002EFF" w:usb1="C000605B" w:usb2="00000029" w:usb3="00000000" w:csb0="200101FF" w:csb1="2028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</w:pPr>
    <w:r>
      <w:rPr>
        <w:rFonts w:hint="eastAsia"/>
      </w:rPr>
      <w:t xml:space="preserve">                                                                                                                                         </w:t>
    </w:r>
    <w:r>
      <w:rPr>
        <w:rFonts w:hint="eastAsia"/>
      </w:rPr>
      <w:drawing>
        <wp:inline distT="0" distB="0" distL="114300" distR="114300">
          <wp:extent cx="973455" cy="943610"/>
          <wp:effectExtent l="0" t="0" r="17145" b="8890"/>
          <wp:docPr id="2" name="图片 2" descr="页脚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图片 2" descr="页脚"/>
                  <pic:cNvPicPr>
                    <a:picLocks noChangeAspect="1"/>
                  </pic:cNvPicPr>
                </pic:nvPicPr>
                <pic:blipFill>
                  <a:blip xmlns:r="http://schemas.openxmlformats.org/officeDocument/2006/relationships" r:embed="rId1"/>
                  <a:stretch>
                    <a:fillRect/>
                  </a:stretch>
                </pic:blipFill>
                <pic:spPr>
                  <a:xfrm>
                    <a:off x="0" y="0"/>
                    <a:ext cx="973455" cy="94361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</w:pPr>
    <w:r>
      <mc:AlternateContent>
        <mc:Choice Requires="wpg">
          <w:drawing>
            <wp:anchor distT="0" distB="0" distL="114300" distR="114300" simplePos="0" relativeHeight="251658240" behindDoc="1" locked="0" layoutInCell="1" allowOverlap="1">
              <wp:simplePos x="0" y="0"/>
              <wp:positionH relativeFrom="column">
                <wp:posOffset>-885190</wp:posOffset>
              </wp:positionH>
              <wp:positionV relativeFrom="paragraph">
                <wp:posOffset>-438150</wp:posOffset>
              </wp:positionV>
              <wp:extent cx="10488295" cy="855345"/>
              <wp:effectExtent l="0" t="0" r="8255" b="1905"/>
              <wp:wrapNone/>
              <wp:docPr id="5" name="组合 5"/>
              <wp:cNvGraphicFramePr/>
              <a:graphic xmlns:a="http://schemas.openxmlformats.org/drawingml/2006/main">
                <a:graphicData uri="http://schemas.microsoft.com/office/word/2010/wordprocessingGroup">
                  <wpg:wgp xmlns:wpg="http://schemas.microsoft.com/office/word/2010/wordprocessingGroup">
                    <wpg:cNvGrpSpPr/>
                    <wpg:grpSpPr>
                      <a:xfrm>
                        <a:off x="0" y="0"/>
                        <a:ext cx="10488295" cy="855345"/>
                        <a:chOff x="5932" y="800"/>
                        <a:chExt cx="16517" cy="1347"/>
                      </a:xfrm>
                    </wpg:grpSpPr>
                    <pic:pic xmlns:pic="http://schemas.openxmlformats.org/drawingml/2006/picture">
                      <pic:nvPicPr>
                        <pic:cNvPr id="3" name="WordPictureWatermark140627" descr="微信图片_20220817144322"/>
                        <pic:cNvPicPr>
                          <a:picLocks noChangeAspect="1"/>
                        </pic:cNvPicPr>
                      </pic:nvPicPr>
                      <pic:blipFill>
                        <a:blip xmlns:r="http://schemas.openxmlformats.org/officeDocument/2006/relationships" r:embed="rId1"/>
                        <a:srcRect t="6355" r="58203" b="86017"/>
                        <a:stretch>
                          <a:fillRect/>
                        </a:stretch>
                      </pic:blipFill>
                      <pic:spPr>
                        <a:xfrm>
                          <a:off x="5932" y="800"/>
                          <a:ext cx="5212" cy="1347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  <pic:pic xmlns:pic="http://schemas.openxmlformats.org/drawingml/2006/picture">
                      <pic:nvPicPr>
                        <pic:cNvPr id="4" name="WordPictureWatermark140627" descr="微信图片_20220817144322"/>
                        <pic:cNvPicPr>
                          <a:picLocks noChangeAspect="1"/>
                        </pic:cNvPicPr>
                      </pic:nvPicPr>
                      <pic:blipFill>
                        <a:blip xmlns:r="http://schemas.openxmlformats.org/officeDocument/2006/relationships" r:embed="rId1"/>
                        <a:srcRect l="56168" t="7614" b="86748"/>
                        <a:stretch>
                          <a:fillRect/>
                        </a:stretch>
                      </pic:blipFill>
                      <pic:spPr>
                        <a:xfrm>
                          <a:off x="17100" y="1158"/>
                          <a:ext cx="5349" cy="973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wpg:wgp>
                </a:graphicData>
              </a:graphic>
            </wp:anchor>
          </w:drawing>
        </mc:Choice>
        <mc:Fallback>
          <w:pict>
            <v:group id="_x0000_s1026" o:spid="_x0000_s2049" style="width:825.85pt;height:67.35pt;margin-top:-34.5pt;margin-left:-69.7pt;mso-height-relative:page;mso-width-relative:page;position:absolute;z-index:-251657216" coordorigin="5932,800" coordsize="16517,1347">
              <o:lock v:ext="edit" aspectratio="f"/>
              <v:shapetype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WordPictureWatermark140627" o:spid="_x0000_s2050" type="#_x0000_t75" alt="微信图片_20220817144322" style="width:5212;height:1347;left:5932;position:absolute;top:800" coordsize="21600,21600" o:preferrelative="t" filled="f" stroked="f">
                <v:imagedata r:id="rId1" o:title="" croptop="4165f" cropbottom="56372f" cropright="38144f"/>
                <o:lock v:ext="edit" aspectratio="t"/>
              </v:shape>
              <v:shape id="WordPictureWatermark140627" o:spid="_x0000_s2051" type="#_x0000_t75" alt="微信图片_20220817144322" style="width:5349;height:973;left:17100;position:absolute;top:1158" coordsize="21600,21600" o:preferrelative="t" filled="f" stroked="f">
                <v:imagedata r:id="rId1" o:title="" croptop="4990f" cropbottom="56851f" cropleft="36810f"/>
                <o:lock v:ext="edit" aspectratio="t"/>
              </v:shape>
            </v:group>
          </w:pict>
        </mc:Fallback>
      </mc:AlternateConten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embedSystemFonts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07C23"/>
    <w:rsid w:val="00164860"/>
    <w:rsid w:val="001E280B"/>
    <w:rsid w:val="00407C23"/>
    <w:rsid w:val="006041EB"/>
    <w:rsid w:val="006858FC"/>
    <w:rsid w:val="007716AC"/>
    <w:rsid w:val="007D0968"/>
    <w:rsid w:val="0080721C"/>
    <w:rsid w:val="00860E1A"/>
    <w:rsid w:val="009856F4"/>
    <w:rsid w:val="009B0F72"/>
    <w:rsid w:val="00AD40BC"/>
    <w:rsid w:val="00C165C8"/>
    <w:rsid w:val="00C63492"/>
    <w:rsid w:val="00C6632F"/>
    <w:rsid w:val="00CF4FD3"/>
    <w:rsid w:val="00F63DC1"/>
    <w:rsid w:val="01A90E1B"/>
    <w:rsid w:val="02102D74"/>
    <w:rsid w:val="02CB5A52"/>
    <w:rsid w:val="08673CAA"/>
    <w:rsid w:val="0A246B33"/>
    <w:rsid w:val="0C0B3451"/>
    <w:rsid w:val="0CD6642D"/>
    <w:rsid w:val="0DFB0E65"/>
    <w:rsid w:val="0EBB1A6E"/>
    <w:rsid w:val="0F495D3D"/>
    <w:rsid w:val="0FD167F1"/>
    <w:rsid w:val="10AC3B39"/>
    <w:rsid w:val="11AF7208"/>
    <w:rsid w:val="14BC2EEC"/>
    <w:rsid w:val="170C4627"/>
    <w:rsid w:val="17857E7B"/>
    <w:rsid w:val="18AD6834"/>
    <w:rsid w:val="197A7EE9"/>
    <w:rsid w:val="1A5F47AC"/>
    <w:rsid w:val="1C7208EC"/>
    <w:rsid w:val="1CE05265"/>
    <w:rsid w:val="1DFD06AD"/>
    <w:rsid w:val="1E654F2D"/>
    <w:rsid w:val="1ED229B0"/>
    <w:rsid w:val="1F742EF8"/>
    <w:rsid w:val="20B5104F"/>
    <w:rsid w:val="21FD458B"/>
    <w:rsid w:val="233F35DB"/>
    <w:rsid w:val="23505E7D"/>
    <w:rsid w:val="23DA0F97"/>
    <w:rsid w:val="252B1B0C"/>
    <w:rsid w:val="258E025A"/>
    <w:rsid w:val="276A3686"/>
    <w:rsid w:val="28E27F63"/>
    <w:rsid w:val="29383FEA"/>
    <w:rsid w:val="2A130D53"/>
    <w:rsid w:val="2A5F6A08"/>
    <w:rsid w:val="2AAC7BCD"/>
    <w:rsid w:val="2AEC2DF0"/>
    <w:rsid w:val="2BED140A"/>
    <w:rsid w:val="2C2F1D76"/>
    <w:rsid w:val="2C7E65D7"/>
    <w:rsid w:val="2CE9282A"/>
    <w:rsid w:val="2EBD2E36"/>
    <w:rsid w:val="300B37FC"/>
    <w:rsid w:val="307101AC"/>
    <w:rsid w:val="31F272CF"/>
    <w:rsid w:val="33820C6B"/>
    <w:rsid w:val="33DB5C44"/>
    <w:rsid w:val="33DC6686"/>
    <w:rsid w:val="34D156A4"/>
    <w:rsid w:val="362C63D2"/>
    <w:rsid w:val="36B03430"/>
    <w:rsid w:val="3A0B25BA"/>
    <w:rsid w:val="3AF32330"/>
    <w:rsid w:val="3C027247"/>
    <w:rsid w:val="3C574443"/>
    <w:rsid w:val="3C843B31"/>
    <w:rsid w:val="3CA53F94"/>
    <w:rsid w:val="3D506A3B"/>
    <w:rsid w:val="3ED46F69"/>
    <w:rsid w:val="3FC05D48"/>
    <w:rsid w:val="3FCB69D2"/>
    <w:rsid w:val="42F23FE5"/>
    <w:rsid w:val="43410828"/>
    <w:rsid w:val="43A36EFD"/>
    <w:rsid w:val="4495459C"/>
    <w:rsid w:val="45A16172"/>
    <w:rsid w:val="464009A2"/>
    <w:rsid w:val="47572324"/>
    <w:rsid w:val="47CB31F6"/>
    <w:rsid w:val="491032F6"/>
    <w:rsid w:val="4C9F4525"/>
    <w:rsid w:val="4CF43DA3"/>
    <w:rsid w:val="4DFF0454"/>
    <w:rsid w:val="4E1F7B25"/>
    <w:rsid w:val="4E8A3A86"/>
    <w:rsid w:val="51F27968"/>
    <w:rsid w:val="522034CD"/>
    <w:rsid w:val="52F13035"/>
    <w:rsid w:val="5389157C"/>
    <w:rsid w:val="55A80A49"/>
    <w:rsid w:val="574431A7"/>
    <w:rsid w:val="58BA41C2"/>
    <w:rsid w:val="59474CC8"/>
    <w:rsid w:val="596F6045"/>
    <w:rsid w:val="59CC7D43"/>
    <w:rsid w:val="5C184A85"/>
    <w:rsid w:val="5DD36C42"/>
    <w:rsid w:val="5EE83133"/>
    <w:rsid w:val="637C36BC"/>
    <w:rsid w:val="651F3AF5"/>
    <w:rsid w:val="66175F28"/>
    <w:rsid w:val="662E526C"/>
    <w:rsid w:val="6699346E"/>
    <w:rsid w:val="670E5CBF"/>
    <w:rsid w:val="68203E24"/>
    <w:rsid w:val="69583C48"/>
    <w:rsid w:val="6A0C730B"/>
    <w:rsid w:val="6AC975B7"/>
    <w:rsid w:val="6B4F3351"/>
    <w:rsid w:val="6B6D1B52"/>
    <w:rsid w:val="6C743781"/>
    <w:rsid w:val="6DEF1D0B"/>
    <w:rsid w:val="6E517FAC"/>
    <w:rsid w:val="711A4E2C"/>
    <w:rsid w:val="72A411F6"/>
    <w:rsid w:val="742A13A0"/>
    <w:rsid w:val="74A939B7"/>
    <w:rsid w:val="750B4CC8"/>
    <w:rsid w:val="75DC4337"/>
    <w:rsid w:val="772D5AC4"/>
    <w:rsid w:val="7B2D6976"/>
    <w:rsid w:val="7C3C36C6"/>
    <w:rsid w:val="7E1D4800"/>
    <w:rsid w:val="7E2B7B23"/>
    <w:rsid w:val="7F09571F"/>
  </w:rsids>
  <m:mathPr>
    <m:mathFont m:val="Cambria Math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宋体" w:hAnsi="Times New Roman" w:cs="Times New Roman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0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semiHidden="0" w:uiPriority="0" w:unhideWhenUsed="0"/>
    <w:lsdException w:name="index 2" w:semiHidden="0" w:uiPriority="0" w:unhideWhenUsed="0"/>
    <w:lsdException w:name="index 3" w:semiHidden="0" w:uiPriority="0" w:unhideWhenUsed="0"/>
    <w:lsdException w:name="index 4" w:semiHidden="0" w:uiPriority="0" w:unhideWhenUsed="0"/>
    <w:lsdException w:name="index 5" w:semiHidden="0" w:uiPriority="0" w:unhideWhenUsed="0"/>
    <w:lsdException w:name="index 6" w:semiHidden="0" w:uiPriority="0" w:unhideWhenUsed="0"/>
    <w:lsdException w:name="index 7" w:semiHidden="0" w:uiPriority="0" w:unhideWhenUsed="0"/>
    <w:lsdException w:name="index 8" w:semiHidden="0" w:uiPriority="0" w:unhideWhenUsed="0"/>
    <w:lsdException w:name="index 9" w:semiHidden="0" w:uiPriority="0" w:unhideWhenUsed="0"/>
    <w:lsdException w:name="toc 1" w:semiHidden="0" w:uiPriority="0" w:unhideWhenUsed="0"/>
    <w:lsdException w:name="toc 2" w:semiHidden="0" w:uiPriority="0" w:unhideWhenUsed="0"/>
    <w:lsdException w:name="toc 3" w:semiHidden="0" w:uiPriority="0" w:unhideWhenUsed="0"/>
    <w:lsdException w:name="toc 4" w:semiHidden="0" w:uiPriority="0" w:unhideWhenUsed="0"/>
    <w:lsdException w:name="toc 5" w:semiHidden="0" w:uiPriority="0" w:unhideWhenUsed="0"/>
    <w:lsdException w:name="toc 6" w:semiHidden="0" w:uiPriority="0" w:unhideWhenUsed="0"/>
    <w:lsdException w:name="toc 7" w:semiHidden="0" w:uiPriority="0" w:unhideWhenUsed="0"/>
    <w:lsdException w:name="toc 8" w:semiHidden="0" w:uiPriority="0" w:unhideWhenUsed="0"/>
    <w:lsdException w:name="toc 9" w:semiHidden="0" w:uiPriority="0" w:unhideWhenUsed="0"/>
    <w:lsdException w:name="Normal Indent" w:semiHidden="0" w:uiPriority="0" w:unhideWhenUsed="0"/>
    <w:lsdException w:name="footnote text" w:semiHidden="0" w:uiPriority="0" w:unhideWhenUsed="0"/>
    <w:lsdException w:name="annotation text" w:semiHidden="0" w:uiPriority="0" w:unhideWhenUsed="0"/>
    <w:lsdException w:name="header" w:semiHidden="0" w:uiPriority="0" w:unhideWhenUsed="0" w:qFormat="1"/>
    <w:lsdException w:name="footer" w:semiHidden="0" w:uiPriority="0" w:unhideWhenUsed="0" w:qFormat="1"/>
    <w:lsdException w:name="index heading" w:semiHidden="0" w:uiPriority="0" w:unhideWhenUsed="0"/>
    <w:lsdException w:name="caption" w:uiPriority="0" w:qFormat="1"/>
    <w:lsdException w:name="table of figures" w:semiHidden="0" w:uiPriority="0" w:unhideWhenUsed="0"/>
    <w:lsdException w:name="envelope address" w:semiHidden="0" w:uiPriority="0" w:unhideWhenUsed="0"/>
    <w:lsdException w:name="envelope return" w:semiHidden="0" w:uiPriority="0" w:unhideWhenUsed="0"/>
    <w:lsdException w:name="footnote reference" w:semiHidden="0" w:uiPriority="0" w:unhideWhenUsed="0"/>
    <w:lsdException w:name="annotation reference" w:semiHidden="0" w:uiPriority="0" w:unhideWhenUsed="0"/>
    <w:lsdException w:name="line number" w:semiHidden="0" w:uiPriority="0" w:unhideWhenUsed="0"/>
    <w:lsdException w:name="page number" w:semiHidden="0" w:uiPriority="0" w:unhideWhenUsed="0"/>
    <w:lsdException w:name="endnote reference" w:semiHidden="0" w:uiPriority="0" w:unhideWhenUsed="0"/>
    <w:lsdException w:name="endnote text" w:semiHidden="0" w:uiPriority="0" w:unhideWhenUsed="0"/>
    <w:lsdException w:name="table of authorities" w:semiHidden="0" w:uiPriority="0" w:unhideWhenUsed="0"/>
    <w:lsdException w:name="macro" w:semiHidden="0" w:uiPriority="0" w:unhideWhenUsed="0"/>
    <w:lsdException w:name="toa heading" w:semiHidden="0" w:uiPriority="0" w:unhideWhenUsed="0"/>
    <w:lsdException w:name="List" w:semiHidden="0" w:uiPriority="0" w:unhideWhenUsed="0"/>
    <w:lsdException w:name="List Bullet" w:semiHidden="0" w:uiPriority="0" w:unhideWhenUsed="0"/>
    <w:lsdException w:name="List Number" w:semiHidden="0" w:uiPriority="0" w:unhideWhenUsed="0"/>
    <w:lsdException w:name="List 2" w:semiHidden="0" w:uiPriority="0" w:unhideWhenUsed="0"/>
    <w:lsdException w:name="List 3" w:semiHidden="0" w:uiPriority="0" w:unhideWhenUsed="0"/>
    <w:lsdException w:name="List 4" w:semiHidden="0" w:uiPriority="0" w:unhideWhenUsed="0"/>
    <w:lsdException w:name="List 5" w:semiHidden="0" w:uiPriority="0" w:unhideWhenUsed="0"/>
    <w:lsdException w:name="List Bullet 2" w:semiHidden="0" w:uiPriority="0" w:unhideWhenUsed="0"/>
    <w:lsdException w:name="List Bullet 3" w:semiHidden="0" w:uiPriority="0" w:unhideWhenUsed="0"/>
    <w:lsdException w:name="List Bullet 4" w:semiHidden="0" w:uiPriority="0" w:unhideWhenUsed="0"/>
    <w:lsdException w:name="List Bullet 5" w:semiHidden="0" w:uiPriority="0" w:unhideWhenUsed="0"/>
    <w:lsdException w:name="List Number 2" w:semiHidden="0" w:uiPriority="0" w:unhideWhenUsed="0"/>
    <w:lsdException w:name="List Number 3" w:semiHidden="0" w:uiPriority="0" w:unhideWhenUsed="0"/>
    <w:lsdException w:name="List Number 4" w:semiHidden="0" w:uiPriority="0" w:unhideWhenUsed="0"/>
    <w:lsdException w:name="List Number 5" w:semiHidden="0" w:uiPriority="0" w:unhideWhenUsed="0"/>
    <w:lsdException w:name="Title" w:semiHidden="0" w:uiPriority="0" w:unhideWhenUsed="0" w:qFormat="1"/>
    <w:lsdException w:name="Closing" w:semiHidden="0" w:uiPriority="0" w:unhideWhenUsed="0"/>
    <w:lsdException w:name="Signature" w:semiHidden="0" w:uiPriority="0" w:unhideWhenUsed="0"/>
    <w:lsdException w:name="Default Paragraph Font" w:uiPriority="1" w:qFormat="1"/>
    <w:lsdException w:name="Body Text" w:semiHidden="0" w:uiPriority="0" w:unhideWhenUsed="0"/>
    <w:lsdException w:name="Body Text Indent" w:semiHidden="0" w:uiPriority="0" w:unhideWhenUsed="0"/>
    <w:lsdException w:name="List Continue" w:semiHidden="0" w:uiPriority="0" w:unhideWhenUsed="0"/>
    <w:lsdException w:name="List Continue 2" w:semiHidden="0" w:uiPriority="0" w:unhideWhenUsed="0"/>
    <w:lsdException w:name="List Continue 3" w:semiHidden="0" w:uiPriority="0" w:unhideWhenUsed="0"/>
    <w:lsdException w:name="List Continue 4" w:semiHidden="0" w:uiPriority="0" w:unhideWhenUsed="0"/>
    <w:lsdException w:name="List Continue 5" w:semiHidden="0" w:uiPriority="0" w:unhideWhenUsed="0"/>
    <w:lsdException w:name="Message Header" w:semiHidden="0" w:uiPriority="0" w:unhideWhenUsed="0"/>
    <w:lsdException w:name="Subtitle" w:semiHidden="0" w:uiPriority="0" w:unhideWhenUsed="0" w:qFormat="1"/>
    <w:lsdException w:name="Salutation" w:semiHidden="0" w:uiPriority="0" w:unhideWhenUsed="0"/>
    <w:lsdException w:name="Date" w:semiHidden="0" w:uiPriority="0" w:unhideWhenUsed="0"/>
    <w:lsdException w:name="Body Text First Indent" w:semiHidden="0" w:uiPriority="0" w:unhideWhenUsed="0"/>
    <w:lsdException w:name="Body Text First Indent 2" w:semiHidden="0" w:uiPriority="0" w:unhideWhenUsed="0"/>
    <w:lsdException w:name="Note Heading" w:semiHidden="0" w:uiPriority="0" w:unhideWhenUsed="0"/>
    <w:lsdException w:name="Body Text 2" w:semiHidden="0" w:uiPriority="0" w:unhideWhenUsed="0"/>
    <w:lsdException w:name="Body Text 3" w:semiHidden="0" w:uiPriority="0" w:unhideWhenUsed="0"/>
    <w:lsdException w:name="Body Text Indent 2" w:semiHidden="0" w:uiPriority="0" w:unhideWhenUsed="0"/>
    <w:lsdException w:name="Body Text Indent 3" w:semiHidden="0" w:uiPriority="0" w:unhideWhenUsed="0"/>
    <w:lsdException w:name="Block Text" w:semiHidden="0" w:uiPriority="0" w:unhideWhenUsed="0"/>
    <w:lsdException w:name="Hyperlink" w:semiHidden="0" w:uiPriority="0" w:unhideWhenUsed="0"/>
    <w:lsdException w:name="FollowedHyperlink" w:semiHidden="0" w:uiPriority="0" w:unhideWhenUsed="0"/>
    <w:lsdException w:name="Strong" w:semiHidden="0" w:uiPriority="0" w:unhideWhenUsed="0" w:qFormat="1"/>
    <w:lsdException w:name="Emphasis" w:semiHidden="0" w:uiPriority="0" w:unhideWhenUsed="0" w:qFormat="1"/>
    <w:lsdException w:name="Document Map" w:semiHidden="0" w:uiPriority="0" w:unhideWhenUsed="0"/>
    <w:lsdException w:name="Plain Text" w:semiHidden="0" w:uiPriority="0" w:unhideWhenUsed="0"/>
    <w:lsdException w:name="E-mail Signature" w:semiHidden="0" w:uiPriority="0" w:unhideWhenUsed="0"/>
    <w:lsdException w:name="Normal (Web)" w:semiHidden="0" w:uiPriority="0" w:unhideWhenUsed="0"/>
    <w:lsdException w:name="HTML Acronym" w:semiHidden="0" w:uiPriority="0" w:unhideWhenUsed="0"/>
    <w:lsdException w:name="HTML Address" w:semiHidden="0" w:uiPriority="0" w:unhideWhenUsed="0"/>
    <w:lsdException w:name="HTML Cite" w:semiHidden="0" w:uiPriority="0" w:unhideWhenUsed="0"/>
    <w:lsdException w:name="HTML Code" w:semiHidden="0" w:uiPriority="0" w:unhideWhenUsed="0"/>
    <w:lsdException w:name="HTML Definition" w:semiHidden="0" w:uiPriority="0" w:unhideWhenUsed="0"/>
    <w:lsdException w:name="HTML Keyboard" w:semiHidden="0" w:uiPriority="0" w:unhideWhenUsed="0"/>
    <w:lsdException w:name="HTML Preformatted" w:semiHidden="0" w:uiPriority="0" w:unhideWhenUsed="0"/>
    <w:lsdException w:name="HTML Sample" w:semiHidden="0" w:uiPriority="0" w:unhideWhenUsed="0"/>
    <w:lsdException w:name="HTML Typewriter" w:semiHidden="0" w:uiPriority="0" w:unhideWhenUsed="0"/>
    <w:lsdException w:name="HTML Variable" w:semiHidden="0" w:uiPriority="0" w:unhideWhenUsed="0"/>
    <w:lsdException w:name="Normal Table"/>
    <w:lsdException w:name="annotation subject" w:semiHidden="0" w:uiPriority="0" w:unhideWhenUsed="0"/>
    <w:lsdException w:name="Table Simple 1" w:uiPriority="0"/>
    <w:lsdException w:name="Table Simple 2" w:uiPriority="0"/>
    <w:lsdException w:name="Table Simple 3" w:uiPriority="0"/>
    <w:lsdException w:name="Table Classic 1" w:uiPriority="0"/>
    <w:lsdException w:name="Table Classic 2" w:uiPriority="0"/>
    <w:lsdException w:name="Table Classic 3" w:uiPriority="0"/>
    <w:lsdException w:name="Table Classic 4" w:uiPriority="0"/>
    <w:lsdException w:name="Table Colorful 1" w:uiPriority="0"/>
    <w:lsdException w:name="Table Colorful 2" w:uiPriority="0"/>
    <w:lsdException w:name="Table Colorful 3" w:uiPriority="0"/>
    <w:lsdException w:name="Table Columns 1" w:uiPriority="0"/>
    <w:lsdException w:name="Table Columns 2" w:uiPriority="0"/>
    <w:lsdException w:name="Table Columns 3" w:uiPriority="0"/>
    <w:lsdException w:name="Table Columns 4" w:uiPriority="0"/>
    <w:lsdException w:name="Table Columns 5" w:uiPriority="0"/>
    <w:lsdException w:name="Table Grid 1" w:uiPriority="0"/>
    <w:lsdException w:name="Table Grid 2" w:uiPriority="0"/>
    <w:lsdException w:name="Table Grid 3" w:uiPriority="0"/>
    <w:lsdException w:name="Table Grid 4" w:uiPriority="0"/>
    <w:lsdException w:name="Table Grid 5" w:uiPriority="0"/>
    <w:lsdException w:name="Table Grid 6" w:uiPriority="0"/>
    <w:lsdException w:name="Table Grid 7" w:uiPriority="0"/>
    <w:lsdException w:name="Table Grid 8" w:uiPriority="0"/>
    <w:lsdException w:name="Table List 1" w:uiPriority="0"/>
    <w:lsdException w:name="Table List 2" w:uiPriority="0"/>
    <w:lsdException w:name="Table List 3" w:uiPriority="0"/>
    <w:lsdException w:name="Table List 4" w:uiPriority="0"/>
    <w:lsdException w:name="Table List 5" w:uiPriority="0"/>
    <w:lsdException w:name="Table List 6" w:uiPriority="0"/>
    <w:lsdException w:name="Table List 7" w:uiPriority="0"/>
    <w:lsdException w:name="Table List 8" w:uiPriority="0"/>
    <w:lsdException w:name="Table 3D effects 1" w:uiPriority="0"/>
    <w:lsdException w:name="Table 3D effects 2" w:uiPriority="0"/>
    <w:lsdException w:name="Table 3D effects 3" w:uiPriority="0"/>
    <w:lsdException w:name="Table Contemporary" w:uiPriority="0"/>
    <w:lsdException w:name="Table Elegant" w:uiPriority="0"/>
    <w:lsdException w:name="Table Professional" w:uiPriority="0"/>
    <w:lsdException w:name="Table Subtle 1" w:uiPriority="0"/>
    <w:lsdException w:name="Table Subtle 2" w:uiPriority="0"/>
    <w:lsdException w:name="Table Web 1" w:uiPriority="0"/>
    <w:lsdException w:name="Table Web 2" w:uiPriority="0"/>
    <w:lsdException w:name="Table Web 3" w:uiPriority="0"/>
    <w:lsdException w:name="Balloon Text" w:semiHidden="0" w:uiPriority="0" w:unhideWhenUsed="0"/>
    <w:lsdException w:name="Table Grid" w:semiHidden="0" w:uiPriority="0" w:unhideWhenUsed="0"/>
    <w:lsdException w:name="Table Theme" w:uiPriority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</w:latentStyles>
  <w:style w:type="paragraph" w:default="1" w:styleId="Normal">
    <w:name w:val="Normal"/>
    <w:qFormat/>
    <w:pPr>
      <w:widowControl w:val="0"/>
      <w:spacing w:after="160" w:line="278" w:lineRule="auto"/>
      <w:jc w:val="both"/>
    </w:pPr>
    <w:rPr>
      <w:rFonts w:asciiTheme="minorHAnsi" w:eastAsiaTheme="minorEastAsia" w:hAnsiTheme="minorHAnsi" w:cstheme="minorBidi"/>
      <w:kern w:val="2"/>
      <w:sz w:val="21"/>
      <w:szCs w:val="22"/>
      <w:lang w:val="en-US" w:eastAsia="zh-CN" w:bidi="ar-SA"/>
    </w:rPr>
  </w:style>
  <w:style w:type="character" w:default="1" w:styleId="DefaultParagraphFont">
    <w:name w:val="Default Paragraph Font"/>
    <w:uiPriority w:val="1"/>
    <w:semiHidden/>
    <w:unhideWhenUsed/>
    <w:qFormat/>
  </w:style>
  <w:style w:type="table" w:default="1" w:styleId="TableNormal">
    <w:name w:val="Normal Table"/>
    <w:uiPriority w:val="99"/>
    <w:semiHidden/>
    <w:unhideWhenUsed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er">
    <w:name w:val="footer"/>
    <w:basedOn w:val="Normal"/>
    <w:qFormat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Header">
    <w:name w:val="header"/>
    <w:basedOn w:val="Normal"/>
    <w:qFormat/>
    <w:pPr>
      <w:pBdr>
        <w:top w:val="none" w:sz="0" w:space="1" w:color="auto"/>
        <w:left w:val="none" w:sz="0" w:space="4" w:color="auto"/>
        <w:bottom w:val="none" w:sz="0" w:space="1" w:color="auto"/>
        <w:right w:val="none" w:sz="0" w:space="4" w:color="auto"/>
      </w:pBdr>
      <w:tabs>
        <w:tab w:val="center" w:pos="4153"/>
        <w:tab w:val="right" w:pos="8306"/>
      </w:tabs>
      <w:snapToGrid w:val="0"/>
    </w:pPr>
    <w:rPr>
      <w:sz w:val="18"/>
    </w:rPr>
  </w:style>
  <w:style w:type="table" w:customStyle="1" w:styleId="dqbgxx">
    <w:name w:val="dqbgxx"/>
    <w:basedOn w:val="TableNormal"/>
    <w:qFormat/>
    <w:pPr>
      <w:spacing w:line="288" w:lineRule="auto"/>
      <w:jc w:val="center"/>
    </w:pPr>
    <w:rPr>
      <w:rFonts w:eastAsia="黑体"/>
      <w:color w:val="000000"/>
      <w:sz w:val="22"/>
    </w:rPr>
    <w:tblPr>
      <w:tblBorders>
        <w:top w:val="single" w:sz="4" w:space="0" w:color="auto"/>
        <w:bottom w:val="single" w:sz="4" w:space="0" w:color="auto"/>
        <w:insideH w:val="single" w:sz="4" w:space="0" w:color="auto"/>
        <w:insideV w:val="single" w:sz="4" w:space="0" w:color="auto"/>
      </w:tblBorders>
    </w:tblPr>
    <w:tcPr>
      <w:shd w:val="clear" w:color="auto" w:fill="auto"/>
      <w:vAlign w:val="center"/>
    </w:tcPr>
    <w:tblStylePr w:type="firstRow">
      <w:rPr>
        <w:rFonts w:eastAsia="黑体" w:hint="default"/>
        <w:b/>
        <w:sz w:val="22"/>
      </w:rPr>
    </w:tblStylePr>
    <w:tblStylePr w:type="firstCol">
      <w:rPr>
        <w:rFonts w:eastAsia="黑体" w:hint="default"/>
        <w:b/>
      </w:rPr>
    </w:tblStylePr>
  </w:style>
  <w:style w:type="paragraph" w:customStyle="1" w:styleId="dqbgbnwz">
    <w:name w:val="dqbgbnwz"/>
    <w:basedOn w:val="Normal"/>
    <w:qFormat/>
    <w:pPr>
      <w:widowControl/>
      <w:spacing w:line="288" w:lineRule="auto"/>
      <w:jc w:val="center"/>
    </w:pPr>
    <w:rPr>
      <w:rFonts w:ascii="Times New Roman" w:eastAsia="黑体" w:hAnsi="Times New Roman" w:cs="宋体"/>
      <w:kern w:val="0"/>
      <w:sz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customXml" Target="../customXml/item1.xml" /><Relationship Id="rId5" Type="http://schemas.openxmlformats.org/officeDocument/2006/relationships/image" Target="media/image1.wmf" /><Relationship Id="rId6" Type="http://schemas.openxmlformats.org/officeDocument/2006/relationships/oleObject" Target="embeddings/oleObject1.bin" /><Relationship Id="rId7" Type="http://schemas.openxmlformats.org/officeDocument/2006/relationships/header" Target="header1.xml" /><Relationship Id="rId8" Type="http://schemas.openxmlformats.org/officeDocument/2006/relationships/footer" Target="footer1.xml" /><Relationship Id="rId9" Type="http://schemas.openxmlformats.org/officeDocument/2006/relationships/theme" Target="theme/theme1.xml" /></Relationships>
</file>

<file path=word/_rels/footer1.xml.rels><?xml version="1.0" encoding="utf-8" standalone="yes"?><Relationships xmlns="http://schemas.openxmlformats.org/package/2006/relationships"><Relationship Id="rId1" Type="http://schemas.openxmlformats.org/officeDocument/2006/relationships/image" Target="media/image3.png" /></Relationships>
</file>

<file path=word/_rels/header1.xml.rels><?xml version="1.0" encoding="utf-8" standalone="yes"?><Relationships xmlns="http://schemas.openxmlformats.org/package/2006/relationships"><Relationship Id="rId1" Type="http://schemas.openxmlformats.org/officeDocument/2006/relationships/image" Target="media/image2.jpeg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2</Pages>
  <Words>74</Words>
  <Characters>427</Characters>
  <Application>Microsoft Office Word</Application>
  <DocSecurity>0</DocSecurity>
  <Lines>3</Lines>
  <Paragraphs>1</Paragraphs>
  <ScaleCrop>false</ScaleCrop>
  <Company/>
  <LinksUpToDate>false</LinksUpToDate>
  <CharactersWithSpaces>500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hccb</dc:creator>
  <cp:lastModifiedBy>yangbingfei</cp:lastModifiedBy>
  <cp:revision>2</cp:revision>
  <dcterms:created xsi:type="dcterms:W3CDTF">2026-05-27T09:36:00Z</dcterms:created>
  <dcterms:modified xsi:type="dcterms:W3CDTF">2026-06-09T07:18:23Z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2052-11.8.2.8411</vt:lpwstr>
  </property>
</Properties>
</file>